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E869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681"/>
        <w:gridCol w:w="173"/>
        <w:gridCol w:w="1304"/>
        <w:gridCol w:w="2579"/>
        <w:gridCol w:w="1347"/>
        <w:gridCol w:w="1232"/>
        <w:gridCol w:w="1750"/>
        <w:gridCol w:w="3409"/>
      </w:tblGrid>
      <w:tr w:rsidR="00F831BF" w:rsidRPr="00C274A1" w14:paraId="2E80E86E" w14:textId="77777777" w:rsidTr="00C274A1">
        <w:trPr>
          <w:trHeight w:val="396"/>
        </w:trPr>
        <w:tc>
          <w:tcPr>
            <w:tcW w:w="3854" w:type="dxa"/>
            <w:gridSpan w:val="2"/>
            <w:shd w:val="clear" w:color="auto" w:fill="9966FF"/>
          </w:tcPr>
          <w:p w14:paraId="2E80E86A" w14:textId="77777777" w:rsidR="00F831BF" w:rsidRPr="00C274A1" w:rsidRDefault="00F831BF" w:rsidP="00694911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C274A1" w:rsidRPr="00C274A1">
              <w:rPr>
                <w:b/>
                <w:szCs w:val="24"/>
                <w:u w:val="single"/>
              </w:rPr>
              <w:t xml:space="preserve">Child that </w:t>
            </w:r>
            <w:r w:rsidR="00694911">
              <w:rPr>
                <w:b/>
                <w:szCs w:val="24"/>
                <w:u w:val="single"/>
              </w:rPr>
              <w:t>has oral sensory needs</w:t>
            </w:r>
          </w:p>
        </w:tc>
        <w:tc>
          <w:tcPr>
            <w:tcW w:w="5230" w:type="dxa"/>
            <w:gridSpan w:val="3"/>
            <w:shd w:val="clear" w:color="auto" w:fill="9966FF"/>
          </w:tcPr>
          <w:p w14:paraId="2E80E86B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2E80E86C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2E80E86D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2E80E870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2E80E86F" w14:textId="77777777" w:rsidR="0034230D" w:rsidRPr="00C274A1" w:rsidRDefault="0034230D" w:rsidP="00694911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Factor / Hazard</w:t>
            </w:r>
            <w:r>
              <w:rPr>
                <w:b/>
                <w:szCs w:val="24"/>
              </w:rPr>
              <w:t xml:space="preserve">: </w:t>
            </w:r>
            <w:r w:rsidR="00694911">
              <w:rPr>
                <w:b/>
                <w:szCs w:val="24"/>
              </w:rPr>
              <w:t>Oral Sensory needs (mouthing)</w:t>
            </w:r>
          </w:p>
        </w:tc>
      </w:tr>
      <w:tr w:rsidR="0034230D" w:rsidRPr="00C274A1" w14:paraId="2E80E873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2E80E871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2E80E872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2E80E887" w14:textId="77777777" w:rsidTr="0034230D">
        <w:trPr>
          <w:trHeight w:val="1407"/>
        </w:trPr>
        <w:tc>
          <w:tcPr>
            <w:tcW w:w="7737" w:type="dxa"/>
            <w:gridSpan w:val="4"/>
          </w:tcPr>
          <w:p w14:paraId="2E80E874" w14:textId="77777777" w:rsidR="007A0E06" w:rsidRDefault="0034230D" w:rsidP="00456A58">
            <w:pPr>
              <w:rPr>
                <w:szCs w:val="24"/>
              </w:rPr>
            </w:pPr>
            <w:r w:rsidRPr="00C274A1">
              <w:rPr>
                <w:szCs w:val="24"/>
              </w:rPr>
              <w:t xml:space="preserve">Provision of personal tub of resources to meet oral sensory needs. </w:t>
            </w:r>
            <w:r>
              <w:rPr>
                <w:szCs w:val="24"/>
              </w:rPr>
              <w:t xml:space="preserve">Tub (e.g. lunch box) should be kept sealed and only handled by staff wearing gloves. Items could include: </w:t>
            </w:r>
          </w:p>
          <w:p w14:paraId="2E80E875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Chewy tubes</w:t>
            </w:r>
          </w:p>
          <w:p w14:paraId="2E80E876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34230D" w:rsidRPr="007A0E06">
              <w:rPr>
                <w:szCs w:val="24"/>
              </w:rPr>
              <w:t>o</w:t>
            </w:r>
            <w:r>
              <w:rPr>
                <w:szCs w:val="24"/>
              </w:rPr>
              <w:t>othbrush</w:t>
            </w:r>
          </w:p>
          <w:p w14:paraId="2E80E877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Chewellery</w:t>
            </w:r>
          </w:p>
          <w:p w14:paraId="2E80E878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Tough bar and other s</w:t>
            </w:r>
            <w:r w:rsidR="0034230D" w:rsidRPr="007A0E06">
              <w:rPr>
                <w:szCs w:val="24"/>
              </w:rPr>
              <w:t>trong teethers (check for durabili</w:t>
            </w:r>
            <w:r>
              <w:rPr>
                <w:szCs w:val="24"/>
              </w:rPr>
              <w:t>ty)</w:t>
            </w:r>
          </w:p>
          <w:p w14:paraId="2E80E879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Things to blow (e.g. whistle, bubbles, recorder)</w:t>
            </w:r>
          </w:p>
          <w:p w14:paraId="2E80E87A" w14:textId="77777777" w:rsid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Buzzing toothbrush</w:t>
            </w:r>
          </w:p>
          <w:p w14:paraId="2E80E87B" w14:textId="77777777" w:rsidR="0034230D" w:rsidRPr="007A0E06" w:rsidRDefault="007A0E06" w:rsidP="007A0E0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4230D" w:rsidRPr="007A0E06">
              <w:rPr>
                <w:szCs w:val="24"/>
              </w:rPr>
              <w:t xml:space="preserve">aterial strips (check for fibres). </w:t>
            </w:r>
          </w:p>
          <w:p w14:paraId="2E80E87C" w14:textId="77777777" w:rsidR="007A0E06" w:rsidRDefault="0034230D" w:rsidP="00456A5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7A0E06">
              <w:rPr>
                <w:szCs w:val="24"/>
              </w:rPr>
              <w:t>lternative food stuffs include:</w:t>
            </w:r>
          </w:p>
          <w:p w14:paraId="2E80E87D" w14:textId="77777777" w:rsidR="007A0E06" w:rsidRDefault="007A0E06" w:rsidP="007A0E0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4230D" w:rsidRPr="007A0E06">
              <w:rPr>
                <w:szCs w:val="24"/>
              </w:rPr>
              <w:t>ery crunchy foods (carrots / app</w:t>
            </w:r>
            <w:r>
              <w:rPr>
                <w:szCs w:val="24"/>
              </w:rPr>
              <w:t>les)</w:t>
            </w:r>
          </w:p>
          <w:p w14:paraId="2E80E87E" w14:textId="77777777" w:rsidR="007A0E06" w:rsidRDefault="007A0E06" w:rsidP="007A0E0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34230D" w:rsidRPr="007A0E06">
              <w:rPr>
                <w:szCs w:val="24"/>
              </w:rPr>
              <w:t xml:space="preserve">ery soft </w:t>
            </w:r>
            <w:r>
              <w:rPr>
                <w:szCs w:val="24"/>
              </w:rPr>
              <w:t>foods (banana/ mashed fruits)</w:t>
            </w:r>
          </w:p>
          <w:p w14:paraId="2E80E87F" w14:textId="77777777" w:rsidR="0034230D" w:rsidRPr="00694911" w:rsidRDefault="007A0E06" w:rsidP="00456A5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4230D" w:rsidRPr="007A0E06">
              <w:rPr>
                <w:szCs w:val="24"/>
              </w:rPr>
              <w:t>ce cubes, thick drinks through a straw.</w:t>
            </w:r>
          </w:p>
        </w:tc>
        <w:tc>
          <w:tcPr>
            <w:tcW w:w="7738" w:type="dxa"/>
            <w:gridSpan w:val="4"/>
          </w:tcPr>
          <w:p w14:paraId="2E80E880" w14:textId="77777777" w:rsidR="000A480A" w:rsidRDefault="0034230D" w:rsidP="009C1B6F">
            <w:pPr>
              <w:rPr>
                <w:szCs w:val="24"/>
              </w:rPr>
            </w:pPr>
            <w:r>
              <w:rPr>
                <w:szCs w:val="24"/>
              </w:rPr>
              <w:t>Staff to stand at safe distance, wearing available PPE</w:t>
            </w:r>
            <w:r w:rsidR="00694911">
              <w:rPr>
                <w:szCs w:val="24"/>
              </w:rPr>
              <w:t xml:space="preserve"> as required</w:t>
            </w:r>
            <w:r>
              <w:rPr>
                <w:szCs w:val="24"/>
              </w:rPr>
              <w:t xml:space="preserve">. </w:t>
            </w:r>
          </w:p>
          <w:p w14:paraId="2E80E881" w14:textId="77777777" w:rsidR="00694911" w:rsidRDefault="00694911" w:rsidP="009C1B6F">
            <w:pPr>
              <w:rPr>
                <w:szCs w:val="24"/>
              </w:rPr>
            </w:pPr>
            <w:r>
              <w:rPr>
                <w:szCs w:val="24"/>
              </w:rPr>
              <w:t>Encourage child to place mouthed items back into the provided tub.</w:t>
            </w:r>
          </w:p>
          <w:p w14:paraId="2E80E882" w14:textId="77777777" w:rsidR="00694911" w:rsidRDefault="00694911" w:rsidP="009C1B6F">
            <w:pPr>
              <w:rPr>
                <w:szCs w:val="24"/>
              </w:rPr>
            </w:pPr>
            <w:r>
              <w:rPr>
                <w:szCs w:val="24"/>
              </w:rPr>
              <w:t>Use gloves if having to handle mouthed items.</w:t>
            </w:r>
          </w:p>
          <w:p w14:paraId="2E80E883" w14:textId="77777777" w:rsidR="00694911" w:rsidRDefault="00694911" w:rsidP="009C1B6F">
            <w:pPr>
              <w:rPr>
                <w:szCs w:val="24"/>
              </w:rPr>
            </w:pPr>
            <w:r>
              <w:rPr>
                <w:szCs w:val="24"/>
              </w:rPr>
              <w:t>Sterilise</w:t>
            </w:r>
            <w:r w:rsidR="0034230D">
              <w:rPr>
                <w:szCs w:val="24"/>
              </w:rPr>
              <w:t xml:space="preserve"> </w:t>
            </w:r>
            <w:r>
              <w:rPr>
                <w:szCs w:val="24"/>
              </w:rPr>
              <w:t>mouthed items using Milton (or alternative) after use.</w:t>
            </w:r>
          </w:p>
          <w:p w14:paraId="2E80E884" w14:textId="77777777" w:rsidR="0034230D" w:rsidRDefault="00694911" w:rsidP="009C1B6F">
            <w:pPr>
              <w:rPr>
                <w:szCs w:val="24"/>
              </w:rPr>
            </w:pPr>
            <w:r>
              <w:rPr>
                <w:szCs w:val="24"/>
              </w:rPr>
              <w:t xml:space="preserve">Clean </w:t>
            </w:r>
            <w:r w:rsidR="0034230D">
              <w:rPr>
                <w:szCs w:val="24"/>
              </w:rPr>
              <w:t>area thoroughly after use.</w:t>
            </w:r>
          </w:p>
          <w:p w14:paraId="2E80E885" w14:textId="77777777" w:rsidR="0034230D" w:rsidRDefault="0034230D" w:rsidP="009C1B6F">
            <w:pPr>
              <w:rPr>
                <w:szCs w:val="24"/>
              </w:rPr>
            </w:pPr>
          </w:p>
          <w:p w14:paraId="2E80E886" w14:textId="77777777" w:rsidR="0034230D" w:rsidRPr="00C274A1" w:rsidRDefault="0034230D" w:rsidP="009C1B6F">
            <w:pPr>
              <w:rPr>
                <w:sz w:val="14"/>
                <w:szCs w:val="24"/>
              </w:rPr>
            </w:pPr>
          </w:p>
        </w:tc>
      </w:tr>
      <w:tr w:rsidR="0034230D" w:rsidRPr="00C274A1" w14:paraId="2E80E88C" w14:textId="77777777" w:rsidTr="0034230D">
        <w:trPr>
          <w:trHeight w:val="691"/>
        </w:trPr>
        <w:tc>
          <w:tcPr>
            <w:tcW w:w="3681" w:type="dxa"/>
          </w:tcPr>
          <w:p w14:paraId="2E80E888" w14:textId="77777777" w:rsidR="0034230D" w:rsidRDefault="0034230D" w:rsidP="009C1B6F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Staff and pupils in bubble</w:t>
            </w:r>
          </w:p>
        </w:tc>
        <w:tc>
          <w:tcPr>
            <w:tcW w:w="4056" w:type="dxa"/>
            <w:gridSpan w:val="3"/>
          </w:tcPr>
          <w:p w14:paraId="2E80E889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Risk </w:t>
            </w:r>
          </w:p>
          <w:p w14:paraId="2E80E88A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Medium/  </w:t>
            </w:r>
            <w:r w:rsidRPr="000A480A">
              <w:rPr>
                <w:b/>
                <w:szCs w:val="24"/>
                <w:highlight w:val="yellow"/>
              </w:rPr>
              <w:t>High</w:t>
            </w:r>
          </w:p>
        </w:tc>
        <w:tc>
          <w:tcPr>
            <w:tcW w:w="7738" w:type="dxa"/>
            <w:gridSpan w:val="4"/>
          </w:tcPr>
          <w:p w14:paraId="2E80E88B" w14:textId="77777777" w:rsidR="0034230D" w:rsidRDefault="0034230D" w:rsidP="009C1B6F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Action by and date</w:t>
            </w:r>
          </w:p>
        </w:tc>
      </w:tr>
      <w:tr w:rsidR="00830826" w:rsidRPr="00C274A1" w14:paraId="2E80E88E" w14:textId="77777777" w:rsidTr="00D81F2A">
        <w:trPr>
          <w:trHeight w:val="1711"/>
        </w:trPr>
        <w:tc>
          <w:tcPr>
            <w:tcW w:w="15475" w:type="dxa"/>
            <w:gridSpan w:val="8"/>
          </w:tcPr>
          <w:p w14:paraId="2E80E88D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CE5334" w:rsidRPr="00C274A1" w14:paraId="2E80E892" w14:textId="77777777" w:rsidTr="0029654C">
        <w:trPr>
          <w:trHeight w:val="844"/>
        </w:trPr>
        <w:tc>
          <w:tcPr>
            <w:tcW w:w="5158" w:type="dxa"/>
            <w:gridSpan w:val="3"/>
          </w:tcPr>
          <w:p w14:paraId="2E80E88F" w14:textId="77777777" w:rsidR="00CE5334" w:rsidRPr="00C274A1" w:rsidRDefault="00CE5334" w:rsidP="00CE533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2E80E890" w14:textId="77777777" w:rsidR="00CE5334" w:rsidRPr="00C274A1" w:rsidRDefault="00CE5334" w:rsidP="00CE533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2E80E891" w14:textId="77777777" w:rsidR="00CE5334" w:rsidRPr="00C274A1" w:rsidRDefault="00CE5334" w:rsidP="00CE533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2E80E893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E896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2E80E897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226" w14:textId="77777777" w:rsidR="00D42D59" w:rsidRDefault="00D4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6120" w14:textId="77777777" w:rsidR="00D42D59" w:rsidRDefault="00D42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53B9" w14:textId="77777777" w:rsidR="00D42D59" w:rsidRDefault="00D4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E894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2E80E895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4D22" w14:textId="77777777" w:rsidR="00D42D59" w:rsidRDefault="00D4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E898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2E80E89A" wp14:editId="2E80E89B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80E89C" wp14:editId="2E80E89D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0E899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1D19" w14:textId="77777777" w:rsidR="00D42D59" w:rsidRDefault="00D42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A480A"/>
    <w:rsid w:val="000C1FBB"/>
    <w:rsid w:val="001730A8"/>
    <w:rsid w:val="00175050"/>
    <w:rsid w:val="001C568F"/>
    <w:rsid w:val="002F079A"/>
    <w:rsid w:val="0034230D"/>
    <w:rsid w:val="0039729E"/>
    <w:rsid w:val="00456A58"/>
    <w:rsid w:val="005630F4"/>
    <w:rsid w:val="00694911"/>
    <w:rsid w:val="007A0E06"/>
    <w:rsid w:val="00830826"/>
    <w:rsid w:val="008672CF"/>
    <w:rsid w:val="009C1B6F"/>
    <w:rsid w:val="00B403A8"/>
    <w:rsid w:val="00B60C19"/>
    <w:rsid w:val="00C274A1"/>
    <w:rsid w:val="00C40DC1"/>
    <w:rsid w:val="00CE5334"/>
    <w:rsid w:val="00D42D59"/>
    <w:rsid w:val="00D81F2A"/>
    <w:rsid w:val="00DD6D51"/>
    <w:rsid w:val="00EB5359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80E869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2F83A-C192-4BA6-B90C-B168CBD0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BBA25-9518-4AB7-B545-B9548FA68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2D21B-BF2C-49F6-8B6A-06DBE4ECBB98}">
  <ds:schemaRefs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2021-01-18T16:50:00Z</dcterms:created>
  <dcterms:modified xsi:type="dcterms:W3CDTF">2021-01-18T16:50:00Z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2021-01-18T16:49:20Z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b60b9343-8dfd-4d95-814c-5280fd31d1c9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