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F2" w:rsidRDefault="00D078F2" w:rsidP="00D078F2">
      <w:pPr>
        <w:rPr>
          <w:sz w:val="32"/>
        </w:rPr>
      </w:pPr>
      <w:r w:rsidRPr="00D078F2">
        <w:rPr>
          <w:sz w:val="32"/>
        </w:rPr>
        <w:t>Behaviour reflection chart for: ___________________________________________________________</w:t>
      </w:r>
    </w:p>
    <w:p w:rsidR="00D078F2" w:rsidRPr="00D078F2" w:rsidRDefault="00D078F2" w:rsidP="00D078F2">
      <w:pPr>
        <w:rPr>
          <w:sz w:val="24"/>
        </w:rPr>
      </w:pPr>
    </w:p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424A60" w:rsidTr="00761C1E">
        <w:trPr>
          <w:trHeight w:val="1069"/>
        </w:trPr>
        <w:tc>
          <w:tcPr>
            <w:tcW w:w="2972" w:type="dxa"/>
          </w:tcPr>
          <w:p w:rsidR="00424A60" w:rsidRPr="00D078F2" w:rsidRDefault="00424A60" w:rsidP="00424A60">
            <w:pPr>
              <w:jc w:val="center"/>
              <w:rPr>
                <w:b/>
                <w:sz w:val="24"/>
              </w:rPr>
            </w:pPr>
            <w:r w:rsidRPr="00D078F2">
              <w:rPr>
                <w:b/>
                <w:sz w:val="24"/>
              </w:rPr>
              <w:t>Antecedent</w:t>
            </w:r>
          </w:p>
          <w:p w:rsidR="00424A60" w:rsidRPr="00D078F2" w:rsidRDefault="00424A60" w:rsidP="00424A60">
            <w:pPr>
              <w:jc w:val="center"/>
              <w:rPr>
                <w:i/>
                <w:sz w:val="20"/>
              </w:rPr>
            </w:pPr>
            <w:r w:rsidRPr="00D078F2">
              <w:rPr>
                <w:i/>
                <w:sz w:val="20"/>
              </w:rPr>
              <w:t>Identify any obvious triggers.</w:t>
            </w:r>
          </w:p>
          <w:p w:rsidR="00424A60" w:rsidRDefault="00424A60" w:rsidP="00424A60">
            <w:pPr>
              <w:jc w:val="center"/>
            </w:pPr>
            <w:r w:rsidRPr="00D078F2">
              <w:rPr>
                <w:i/>
                <w:sz w:val="20"/>
              </w:rPr>
              <w:t>What happened immediately before observed behaviour?</w:t>
            </w:r>
          </w:p>
        </w:tc>
        <w:tc>
          <w:tcPr>
            <w:tcW w:w="3119" w:type="dxa"/>
          </w:tcPr>
          <w:p w:rsidR="00424A60" w:rsidRPr="00D078F2" w:rsidRDefault="00424A60" w:rsidP="00424A60">
            <w:pPr>
              <w:jc w:val="center"/>
              <w:rPr>
                <w:b/>
                <w:sz w:val="24"/>
              </w:rPr>
            </w:pPr>
            <w:r w:rsidRPr="00D078F2">
              <w:rPr>
                <w:b/>
                <w:sz w:val="24"/>
              </w:rPr>
              <w:t>Behaviour</w:t>
            </w:r>
          </w:p>
          <w:p w:rsidR="00424A60" w:rsidRPr="00D078F2" w:rsidRDefault="00424A60" w:rsidP="00424A60">
            <w:pPr>
              <w:jc w:val="center"/>
              <w:rPr>
                <w:i/>
              </w:rPr>
            </w:pPr>
            <w:r w:rsidRPr="00D078F2">
              <w:rPr>
                <w:i/>
                <w:sz w:val="20"/>
              </w:rPr>
              <w:t>Describe the observed behaviour</w:t>
            </w:r>
          </w:p>
        </w:tc>
        <w:tc>
          <w:tcPr>
            <w:tcW w:w="3118" w:type="dxa"/>
          </w:tcPr>
          <w:p w:rsidR="00424A60" w:rsidRPr="00D078F2" w:rsidRDefault="00424A60" w:rsidP="00424A60">
            <w:pPr>
              <w:jc w:val="center"/>
              <w:rPr>
                <w:b/>
                <w:sz w:val="24"/>
              </w:rPr>
            </w:pPr>
            <w:r w:rsidRPr="00D078F2">
              <w:rPr>
                <w:b/>
                <w:sz w:val="24"/>
              </w:rPr>
              <w:t>Consequence</w:t>
            </w:r>
          </w:p>
          <w:p w:rsidR="00424A60" w:rsidRPr="00D078F2" w:rsidRDefault="00424A60" w:rsidP="00424A60">
            <w:pPr>
              <w:jc w:val="center"/>
              <w:rPr>
                <w:i/>
                <w:sz w:val="20"/>
              </w:rPr>
            </w:pPr>
            <w:r w:rsidRPr="00D078F2">
              <w:rPr>
                <w:i/>
                <w:sz w:val="20"/>
              </w:rPr>
              <w:t>What were the outcomes of this behaviour?</w:t>
            </w:r>
          </w:p>
          <w:p w:rsidR="00424A60" w:rsidRDefault="00424A60" w:rsidP="00424A60">
            <w:pPr>
              <w:jc w:val="center"/>
            </w:pPr>
            <w:r w:rsidRPr="00D078F2">
              <w:rPr>
                <w:i/>
                <w:sz w:val="20"/>
              </w:rPr>
              <w:t>What happened afterwards?</w:t>
            </w:r>
          </w:p>
        </w:tc>
        <w:tc>
          <w:tcPr>
            <w:tcW w:w="5179" w:type="dxa"/>
            <w:gridSpan w:val="10"/>
          </w:tcPr>
          <w:p w:rsidR="00424A60" w:rsidRPr="00D078F2" w:rsidRDefault="00424A60" w:rsidP="00424A60">
            <w:pPr>
              <w:jc w:val="center"/>
              <w:rPr>
                <w:b/>
                <w:sz w:val="24"/>
              </w:rPr>
            </w:pPr>
            <w:r w:rsidRPr="00D078F2">
              <w:rPr>
                <w:b/>
                <w:sz w:val="24"/>
              </w:rPr>
              <w:t>Function</w:t>
            </w:r>
          </w:p>
          <w:p w:rsidR="00424A60" w:rsidRPr="00D078F2" w:rsidRDefault="00424A60" w:rsidP="00424A60">
            <w:pPr>
              <w:jc w:val="center"/>
              <w:rPr>
                <w:i/>
                <w:sz w:val="20"/>
              </w:rPr>
            </w:pPr>
            <w:r w:rsidRPr="00D078F2">
              <w:rPr>
                <w:i/>
                <w:sz w:val="20"/>
              </w:rPr>
              <w:t>What may have been the purpose of the observed behaviour?</w:t>
            </w:r>
            <w:r w:rsidR="000500A0">
              <w:rPr>
                <w:i/>
                <w:sz w:val="20"/>
              </w:rPr>
              <w:t xml:space="preserve"> What do you think the child was communicating?</w:t>
            </w:r>
            <w:bookmarkStart w:id="0" w:name="_GoBack"/>
            <w:bookmarkEnd w:id="0"/>
          </w:p>
          <w:p w:rsidR="00424A60" w:rsidRDefault="00424A60" w:rsidP="00424A60">
            <w:pPr>
              <w:jc w:val="center"/>
            </w:pPr>
          </w:p>
        </w:tc>
      </w:tr>
      <w:tr w:rsidR="00761C1E" w:rsidTr="00BA4CB9">
        <w:trPr>
          <w:cantSplit/>
          <w:trHeight w:val="1752"/>
        </w:trPr>
        <w:tc>
          <w:tcPr>
            <w:tcW w:w="2972" w:type="dxa"/>
            <w:vMerge w:val="restart"/>
          </w:tcPr>
          <w:p w:rsidR="00761C1E" w:rsidRDefault="00761C1E" w:rsidP="00D078F2"/>
        </w:tc>
        <w:tc>
          <w:tcPr>
            <w:tcW w:w="3119" w:type="dxa"/>
            <w:vMerge w:val="restart"/>
          </w:tcPr>
          <w:p w:rsidR="00761C1E" w:rsidRDefault="00761C1E" w:rsidP="00D078F2"/>
        </w:tc>
        <w:tc>
          <w:tcPr>
            <w:tcW w:w="3118" w:type="dxa"/>
            <w:vMerge w:val="restart"/>
          </w:tcPr>
          <w:p w:rsidR="00761C1E" w:rsidRDefault="00761C1E" w:rsidP="00D078F2"/>
        </w:tc>
        <w:tc>
          <w:tcPr>
            <w:tcW w:w="517" w:type="dxa"/>
            <w:textDirection w:val="btLr"/>
          </w:tcPr>
          <w:p w:rsidR="00761C1E" w:rsidRDefault="00761C1E" w:rsidP="00D078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to tangibles</w:t>
            </w:r>
          </w:p>
        </w:tc>
        <w:tc>
          <w:tcPr>
            <w:tcW w:w="518" w:type="dxa"/>
            <w:textDirection w:val="btLr"/>
          </w:tcPr>
          <w:p w:rsidR="00761C1E" w:rsidRDefault="00761C1E" w:rsidP="00D078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attention</w:t>
            </w:r>
          </w:p>
        </w:tc>
        <w:tc>
          <w:tcPr>
            <w:tcW w:w="518" w:type="dxa"/>
            <w:textDirection w:val="btLr"/>
          </w:tcPr>
          <w:p w:rsidR="00761C1E" w:rsidRDefault="00761C1E" w:rsidP="00D078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Obsessive / Repetitive</w:t>
            </w:r>
          </w:p>
        </w:tc>
        <w:tc>
          <w:tcPr>
            <w:tcW w:w="518" w:type="dxa"/>
            <w:textDirection w:val="btLr"/>
          </w:tcPr>
          <w:p w:rsidR="00761C1E" w:rsidRDefault="00761C1E" w:rsidP="00D078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Sensory</w:t>
            </w:r>
          </w:p>
        </w:tc>
        <w:tc>
          <w:tcPr>
            <w:tcW w:w="518" w:type="dxa"/>
            <w:textDirection w:val="btLr"/>
          </w:tcPr>
          <w:p w:rsidR="00761C1E" w:rsidRDefault="00761C1E" w:rsidP="00D078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Escape / Avoidance</w:t>
            </w:r>
          </w:p>
        </w:tc>
        <w:tc>
          <w:tcPr>
            <w:tcW w:w="518" w:type="dxa"/>
            <w:textDirection w:val="btLr"/>
          </w:tcPr>
          <w:p w:rsidR="00761C1E" w:rsidRDefault="00761C1E" w:rsidP="00D078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Automatic</w:t>
            </w:r>
          </w:p>
        </w:tc>
        <w:tc>
          <w:tcPr>
            <w:tcW w:w="518" w:type="dxa"/>
            <w:textDirection w:val="btLr"/>
          </w:tcPr>
          <w:p w:rsidR="00761C1E" w:rsidRDefault="00761C1E" w:rsidP="00D078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</w:p>
        </w:tc>
        <w:tc>
          <w:tcPr>
            <w:tcW w:w="518" w:type="dxa"/>
            <w:textDirection w:val="btLr"/>
          </w:tcPr>
          <w:p w:rsidR="00761C1E" w:rsidRDefault="00761C1E" w:rsidP="00D078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anxiety</w:t>
            </w:r>
          </w:p>
        </w:tc>
        <w:tc>
          <w:tcPr>
            <w:tcW w:w="518" w:type="dxa"/>
            <w:textDirection w:val="btLr"/>
          </w:tcPr>
          <w:p w:rsidR="00761C1E" w:rsidRDefault="00761C1E" w:rsidP="00D078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518" w:type="dxa"/>
            <w:textDirection w:val="btLr"/>
          </w:tcPr>
          <w:p w:rsidR="00761C1E" w:rsidRDefault="00761C1E" w:rsidP="00D078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424A60" w:rsidTr="00761C1E">
        <w:trPr>
          <w:trHeight w:val="4524"/>
        </w:trPr>
        <w:tc>
          <w:tcPr>
            <w:tcW w:w="2972" w:type="dxa"/>
            <w:vMerge/>
          </w:tcPr>
          <w:p w:rsidR="00424A60" w:rsidRDefault="00424A60"/>
        </w:tc>
        <w:tc>
          <w:tcPr>
            <w:tcW w:w="3119" w:type="dxa"/>
            <w:vMerge/>
          </w:tcPr>
          <w:p w:rsidR="00424A60" w:rsidRDefault="00424A60"/>
        </w:tc>
        <w:tc>
          <w:tcPr>
            <w:tcW w:w="3118" w:type="dxa"/>
            <w:vMerge/>
          </w:tcPr>
          <w:p w:rsidR="00424A60" w:rsidRDefault="00424A60"/>
        </w:tc>
        <w:tc>
          <w:tcPr>
            <w:tcW w:w="5179" w:type="dxa"/>
            <w:gridSpan w:val="10"/>
          </w:tcPr>
          <w:p w:rsidR="00424A60" w:rsidRDefault="00424A60"/>
        </w:tc>
      </w:tr>
    </w:tbl>
    <w:p w:rsidR="00B77C54" w:rsidRDefault="00B77C54"/>
    <w:sectPr w:rsidR="00B77C54" w:rsidSect="00424A6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F2" w:rsidRDefault="00D078F2" w:rsidP="00D078F2">
      <w:pPr>
        <w:spacing w:after="0" w:line="240" w:lineRule="auto"/>
      </w:pPr>
      <w:r>
        <w:separator/>
      </w:r>
    </w:p>
  </w:endnote>
  <w:endnote w:type="continuationSeparator" w:id="0">
    <w:p w:rsidR="00D078F2" w:rsidRDefault="00D078F2" w:rsidP="00D0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F2" w:rsidRDefault="00D078F2" w:rsidP="00D078F2">
      <w:pPr>
        <w:spacing w:after="0" w:line="240" w:lineRule="auto"/>
      </w:pPr>
      <w:r>
        <w:separator/>
      </w:r>
    </w:p>
  </w:footnote>
  <w:footnote w:type="continuationSeparator" w:id="0">
    <w:p w:rsidR="00D078F2" w:rsidRDefault="00D078F2" w:rsidP="00D0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F2" w:rsidRDefault="00D078F2" w:rsidP="00D078F2">
    <w:pPr>
      <w:jc w:val="right"/>
      <w:rPr>
        <w:rFonts w:ascii="Calibri" w:hAnsi="Calibri" w:cs="Arial"/>
        <w:color w:val="7030A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-362585</wp:posOffset>
          </wp:positionV>
          <wp:extent cx="2030730" cy="67691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" t="14021" r="57863" b="62016"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color w:val="7030A0"/>
      </w:rPr>
      <w:t>Wolverhampton Outreach Service: Supporting Schools. Enabling Inclusion</w:t>
    </w:r>
  </w:p>
  <w:p w:rsidR="00D078F2" w:rsidRDefault="00D07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60"/>
    <w:rsid w:val="000500A0"/>
    <w:rsid w:val="00424A60"/>
    <w:rsid w:val="00761C1E"/>
    <w:rsid w:val="00B77C54"/>
    <w:rsid w:val="00D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243108-80D3-4E75-81D8-92684D0B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F2"/>
  </w:style>
  <w:style w:type="paragraph" w:styleId="Footer">
    <w:name w:val="footer"/>
    <w:basedOn w:val="Normal"/>
    <w:link w:val="FooterChar"/>
    <w:uiPriority w:val="99"/>
    <w:unhideWhenUsed/>
    <w:rsid w:val="00D07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F2"/>
  </w:style>
  <w:style w:type="paragraph" w:styleId="BalloonText">
    <w:name w:val="Balloon Text"/>
    <w:basedOn w:val="Normal"/>
    <w:link w:val="BalloonTextChar"/>
    <w:uiPriority w:val="99"/>
    <w:semiHidden/>
    <w:unhideWhenUsed/>
    <w:rsid w:val="0005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Griffiths</dc:creator>
  <cp:keywords/>
  <dc:description/>
  <cp:lastModifiedBy>E Griffiths</cp:lastModifiedBy>
  <cp:revision>3</cp:revision>
  <cp:lastPrinted>2018-09-25T07:48:00Z</cp:lastPrinted>
  <dcterms:created xsi:type="dcterms:W3CDTF">2018-09-18T10:10:00Z</dcterms:created>
  <dcterms:modified xsi:type="dcterms:W3CDTF">2018-09-25T07:49:00Z</dcterms:modified>
</cp:coreProperties>
</file>